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9CE" w:rsidRPr="0014258A" w:rsidRDefault="007069CE" w:rsidP="00A351AB">
      <w:pPr>
        <w:rPr>
          <w:rFonts w:ascii="Frutiger for Schiphol Book" w:hAnsi="Frutiger for Schiphol Book"/>
          <w:b/>
          <w:lang w:val="en-GB"/>
        </w:rPr>
      </w:pPr>
      <w:r w:rsidRPr="0014258A">
        <w:rPr>
          <w:rFonts w:ascii="Frutiger for Schiphol Book" w:hAnsi="Frutiger for Schiphol Book"/>
          <w:b/>
          <w:lang w:val="en-GB"/>
        </w:rPr>
        <w:t>Schiphol Media: Rules for Filming at the Airport</w:t>
      </w:r>
      <w:r w:rsidR="000C3D12">
        <w:rPr>
          <w:rFonts w:ascii="Frutiger for Schiphol Book" w:hAnsi="Frutiger for Schiphol Book"/>
          <w:b/>
          <w:lang w:val="en-GB"/>
        </w:rPr>
        <w:t xml:space="preserve"> </w:t>
      </w:r>
    </w:p>
    <w:p w:rsidR="007069CE" w:rsidRPr="0014258A" w:rsidRDefault="007069CE" w:rsidP="00A351AB">
      <w:pPr>
        <w:rPr>
          <w:rFonts w:ascii="Frutiger for Schiphol Book" w:hAnsi="Frutiger for Schiphol Book"/>
          <w:lang w:val="en-GB"/>
        </w:rPr>
      </w:pPr>
    </w:p>
    <w:p w:rsidR="007069CE" w:rsidRPr="0014258A" w:rsidRDefault="007069CE" w:rsidP="00A351AB">
      <w:pPr>
        <w:rPr>
          <w:rFonts w:ascii="Frutiger for Schiphol Book" w:hAnsi="Frutiger for Schiphol Book"/>
          <w:lang w:val="en-GB"/>
        </w:rPr>
      </w:pPr>
      <w:r w:rsidRPr="0014258A">
        <w:rPr>
          <w:rFonts w:ascii="Frutiger for Schiphol Book" w:hAnsi="Frutiger for Schiphol Book"/>
          <w:lang w:val="en-GB"/>
        </w:rPr>
        <w:t xml:space="preserve">As a client advertising with Schiphol Media, you may wish to shoot a film at Schiphol Airport. </w:t>
      </w:r>
      <w:r w:rsidR="00862BA3">
        <w:rPr>
          <w:rFonts w:ascii="Frutiger for Schiphol Book" w:hAnsi="Frutiger for Schiphol Book"/>
          <w:lang w:val="en-GB"/>
        </w:rPr>
        <w:t xml:space="preserve">You’re welcome to create your own film, but we ask that you follow a few simple steps and respect the rules when it comes to the filming process. These are outlined below: </w:t>
      </w:r>
    </w:p>
    <w:p w:rsidR="007069CE" w:rsidRPr="0014258A" w:rsidRDefault="007069CE" w:rsidP="00A351AB">
      <w:pPr>
        <w:rPr>
          <w:rFonts w:ascii="Frutiger for Schiphol Book" w:hAnsi="Frutiger for Schiphol Book"/>
          <w:lang w:val="en-GB"/>
        </w:rPr>
      </w:pPr>
    </w:p>
    <w:p w:rsidR="007069CE" w:rsidRPr="0014258A" w:rsidRDefault="003D1742" w:rsidP="007069CE">
      <w:pPr>
        <w:pStyle w:val="Lijstalinea"/>
        <w:numPr>
          <w:ilvl w:val="0"/>
          <w:numId w:val="6"/>
        </w:numPr>
        <w:rPr>
          <w:rFonts w:ascii="Frutiger for Schiphol Book" w:hAnsi="Frutiger for Schiphol Book"/>
          <w:lang w:val="en-GB"/>
        </w:rPr>
      </w:pPr>
      <w:r w:rsidRPr="0014258A">
        <w:rPr>
          <w:rFonts w:ascii="Frutiger for Schiphol Book" w:hAnsi="Frutiger for Schiphol Book"/>
          <w:b/>
          <w:lang w:val="en-GB"/>
        </w:rPr>
        <w:t>Costs</w:t>
      </w:r>
      <w:r w:rsidRPr="0014258A">
        <w:rPr>
          <w:rFonts w:ascii="Frutiger for Schiphol Book" w:hAnsi="Frutiger for Schiphol Book"/>
          <w:lang w:val="en-GB"/>
        </w:rPr>
        <w:t xml:space="preserve">: </w:t>
      </w:r>
      <w:r w:rsidR="007069CE" w:rsidRPr="0014258A">
        <w:rPr>
          <w:rFonts w:ascii="Frutiger for Schiphol Book" w:hAnsi="Frutiger for Schiphol Book"/>
          <w:lang w:val="en-GB"/>
        </w:rPr>
        <w:t xml:space="preserve">The first step is to agree a </w:t>
      </w:r>
      <w:bookmarkStart w:id="0" w:name="_GoBack"/>
      <w:bookmarkEnd w:id="0"/>
      <w:r w:rsidR="007069CE" w:rsidRPr="0014258A">
        <w:rPr>
          <w:rFonts w:ascii="Frutiger for Schiphol Book" w:hAnsi="Frutiger for Schiphol Book"/>
          <w:lang w:val="en-GB"/>
        </w:rPr>
        <w:t>budget with the airport. Costs of filming may include crew costs (a crew can be arranged via Schiphol on</w:t>
      </w:r>
      <w:r w:rsidR="00CB2162" w:rsidRPr="0014258A">
        <w:rPr>
          <w:rFonts w:ascii="Frutiger for Schiphol Book" w:hAnsi="Frutiger for Schiphol Book"/>
          <w:lang w:val="en-GB"/>
        </w:rPr>
        <w:t xml:space="preserve"> request); </w:t>
      </w:r>
      <w:r w:rsidR="00F11FBB" w:rsidRPr="0014258A">
        <w:rPr>
          <w:rFonts w:ascii="Frutiger for Schiphol Book" w:hAnsi="Frutiger for Schiphol Book"/>
          <w:lang w:val="en-GB"/>
        </w:rPr>
        <w:t xml:space="preserve">a </w:t>
      </w:r>
      <w:r w:rsidR="00CB2162" w:rsidRPr="0014258A">
        <w:rPr>
          <w:rFonts w:ascii="Frutiger for Schiphol Book" w:hAnsi="Frutiger for Schiphol Book"/>
          <w:lang w:val="en-GB"/>
        </w:rPr>
        <w:t>filming licence</w:t>
      </w:r>
      <w:r w:rsidR="00F11FBB" w:rsidRPr="0014258A">
        <w:rPr>
          <w:rFonts w:ascii="Frutiger for Schiphol Book" w:hAnsi="Frutiger for Schiphol Book"/>
          <w:lang w:val="en-GB"/>
        </w:rPr>
        <w:t xml:space="preserve"> for the number of hours required</w:t>
      </w:r>
      <w:r w:rsidR="00CB2162" w:rsidRPr="0014258A">
        <w:rPr>
          <w:rFonts w:ascii="Frutiger for Schiphol Book" w:hAnsi="Frutiger for Schiphol Book"/>
          <w:lang w:val="en-GB"/>
        </w:rPr>
        <w:t>; and</w:t>
      </w:r>
      <w:r w:rsidR="007069CE" w:rsidRPr="0014258A">
        <w:rPr>
          <w:rFonts w:ascii="Frutiger for Schiphol Book" w:hAnsi="Frutiger for Schiphol Book"/>
          <w:lang w:val="en-GB"/>
        </w:rPr>
        <w:t xml:space="preserve"> </w:t>
      </w:r>
      <w:r w:rsidR="00CB2162" w:rsidRPr="0014258A">
        <w:rPr>
          <w:rFonts w:ascii="Frutiger for Schiphol Book" w:hAnsi="Frutiger for Schiphol Book"/>
          <w:lang w:val="en-GB"/>
        </w:rPr>
        <w:t xml:space="preserve">supervision by an </w:t>
      </w:r>
      <w:proofErr w:type="spellStart"/>
      <w:r w:rsidR="00CB2162" w:rsidRPr="0014258A">
        <w:rPr>
          <w:rFonts w:ascii="Frutiger for Schiphol Book" w:hAnsi="Frutiger for Schiphol Book"/>
          <w:lang w:val="en-GB"/>
        </w:rPr>
        <w:t>Axxicom</w:t>
      </w:r>
      <w:proofErr w:type="spellEnd"/>
      <w:r w:rsidR="00CB2162" w:rsidRPr="0014258A">
        <w:rPr>
          <w:rFonts w:ascii="Frutiger for Schiphol Book" w:hAnsi="Frutiger for Schiphol Book"/>
          <w:lang w:val="en-GB"/>
        </w:rPr>
        <w:t xml:space="preserve"> representative </w:t>
      </w:r>
      <w:r w:rsidR="00F11FBB" w:rsidRPr="0014258A">
        <w:rPr>
          <w:rFonts w:ascii="Frutiger for Schiphol Book" w:hAnsi="Frutiger for Schiphol Book"/>
          <w:lang w:val="en-GB"/>
        </w:rPr>
        <w:t>(</w:t>
      </w:r>
      <w:r w:rsidR="00CB2162" w:rsidRPr="0014258A">
        <w:rPr>
          <w:rFonts w:ascii="Frutiger for Schiphol Book" w:hAnsi="Frutiger for Schiphol Book"/>
          <w:lang w:val="en-GB"/>
        </w:rPr>
        <w:t>minimum of four hours</w:t>
      </w:r>
      <w:r w:rsidR="00F11FBB" w:rsidRPr="0014258A">
        <w:rPr>
          <w:rFonts w:ascii="Frutiger for Schiphol Book" w:hAnsi="Frutiger for Schiphol Book"/>
          <w:lang w:val="en-GB"/>
        </w:rPr>
        <w:t>)</w:t>
      </w:r>
      <w:r w:rsidR="00CB2162" w:rsidRPr="0014258A">
        <w:rPr>
          <w:rFonts w:ascii="Frutiger for Schiphol Book" w:hAnsi="Frutiger for Schiphol Book"/>
          <w:lang w:val="en-GB"/>
        </w:rPr>
        <w:t xml:space="preserve">. One </w:t>
      </w:r>
      <w:proofErr w:type="spellStart"/>
      <w:r w:rsidR="00CB2162" w:rsidRPr="0014258A">
        <w:rPr>
          <w:rFonts w:ascii="Frutiger for Schiphol Book" w:hAnsi="Frutiger for Schiphol Book"/>
          <w:lang w:val="en-GB"/>
        </w:rPr>
        <w:t>Axxicom</w:t>
      </w:r>
      <w:proofErr w:type="spellEnd"/>
      <w:r w:rsidR="00CB2162" w:rsidRPr="0014258A">
        <w:rPr>
          <w:rFonts w:ascii="Frutiger for Schiphol Book" w:hAnsi="Frutiger for Schiphol Book"/>
          <w:lang w:val="en-GB"/>
        </w:rPr>
        <w:t xml:space="preserve"> representative is authorised to accompany five people within the terminal. For costs of each of these components, please </w:t>
      </w:r>
      <w:r w:rsidR="00F11FBB" w:rsidRPr="0014258A">
        <w:rPr>
          <w:rFonts w:ascii="Frutiger for Schiphol Book" w:hAnsi="Frutiger for Schiphol Book"/>
          <w:lang w:val="en-GB"/>
        </w:rPr>
        <w:t>refer to</w:t>
      </w:r>
      <w:r w:rsidR="00CB2162" w:rsidRPr="0014258A">
        <w:rPr>
          <w:rFonts w:ascii="Frutiger for Schiphol Book" w:hAnsi="Frutiger for Schiphol Book"/>
          <w:lang w:val="en-GB"/>
        </w:rPr>
        <w:t xml:space="preserve"> the price list attached.</w:t>
      </w:r>
    </w:p>
    <w:p w:rsidR="003D1742" w:rsidRPr="0014258A" w:rsidRDefault="003D1742" w:rsidP="007069CE">
      <w:pPr>
        <w:pStyle w:val="Lijstalinea"/>
        <w:numPr>
          <w:ilvl w:val="0"/>
          <w:numId w:val="6"/>
        </w:numPr>
        <w:rPr>
          <w:rFonts w:ascii="Frutiger for Schiphol Book" w:hAnsi="Frutiger for Schiphol Book"/>
          <w:lang w:val="en-GB"/>
        </w:rPr>
      </w:pPr>
      <w:r w:rsidRPr="0014258A">
        <w:rPr>
          <w:rFonts w:ascii="Frutiger for Schiphol Book" w:hAnsi="Frutiger for Schiphol Book"/>
          <w:b/>
          <w:lang w:val="en-GB"/>
        </w:rPr>
        <w:t>Supervision</w:t>
      </w:r>
      <w:r w:rsidRPr="0014258A">
        <w:rPr>
          <w:rFonts w:ascii="Frutiger for Schiphol Book" w:hAnsi="Frutiger for Schiphol Book"/>
          <w:lang w:val="en-GB"/>
        </w:rPr>
        <w:t xml:space="preserve">: A Schiphol Staff/Account Manager must be present for inspection and supervision of the film recording. One Schiphol Media representative must also be present for the filming licence. In the case of clients who are well-known to us and have filmed at Schiphol before, such as KLM, this may not be necessary. </w:t>
      </w:r>
    </w:p>
    <w:p w:rsidR="00F11FBB" w:rsidRPr="0014258A" w:rsidRDefault="00F11FBB" w:rsidP="007069CE">
      <w:pPr>
        <w:pStyle w:val="Lijstalinea"/>
        <w:numPr>
          <w:ilvl w:val="0"/>
          <w:numId w:val="6"/>
        </w:numPr>
        <w:rPr>
          <w:rFonts w:ascii="Frutiger for Schiphol Book" w:hAnsi="Frutiger for Schiphol Book"/>
          <w:lang w:val="en-GB"/>
        </w:rPr>
      </w:pPr>
      <w:r w:rsidRPr="0014258A">
        <w:rPr>
          <w:rFonts w:ascii="Frutiger for Schiphol Book" w:hAnsi="Frutiger for Schiphol Book"/>
          <w:b/>
          <w:lang w:val="en-GB"/>
        </w:rPr>
        <w:t>Editing process</w:t>
      </w:r>
      <w:r w:rsidRPr="0014258A">
        <w:rPr>
          <w:rFonts w:ascii="Frutiger for Schiphol Book" w:hAnsi="Frutiger for Schiphol Book"/>
          <w:lang w:val="en-GB"/>
        </w:rPr>
        <w:t>: Schiphol Media requires access to the rough edit of the film, to check whether there are any issues relating to security or staff in shot, for example.</w:t>
      </w:r>
    </w:p>
    <w:p w:rsidR="00F11FBB" w:rsidRPr="00854F26" w:rsidRDefault="00F11FBB" w:rsidP="00854F26">
      <w:pPr>
        <w:pStyle w:val="Lijstalinea"/>
        <w:numPr>
          <w:ilvl w:val="0"/>
          <w:numId w:val="6"/>
        </w:numPr>
        <w:rPr>
          <w:rFonts w:ascii="Frutiger for Schiphol Book" w:hAnsi="Frutiger for Schiphol Book"/>
          <w:lang w:val="en-GB"/>
        </w:rPr>
      </w:pPr>
      <w:r w:rsidRPr="0014258A">
        <w:rPr>
          <w:rFonts w:ascii="Frutiger for Schiphol Book" w:hAnsi="Frutiger for Schiphol Book"/>
          <w:b/>
          <w:lang w:val="en-GB"/>
        </w:rPr>
        <w:t>Consent forms</w:t>
      </w:r>
      <w:r w:rsidRPr="0014258A">
        <w:rPr>
          <w:rFonts w:ascii="Frutiger for Schiphol Book" w:hAnsi="Frutiger for Schiphol Book"/>
          <w:lang w:val="en-GB"/>
        </w:rPr>
        <w:t>: Consent forms are required to be filled in for all adults and minors who appear in the film. Please see the PDFs attached</w:t>
      </w:r>
      <w:r w:rsidR="00854F26">
        <w:rPr>
          <w:rFonts w:ascii="Frutiger for Schiphol Book" w:hAnsi="Frutiger for Schiphol Book"/>
          <w:lang w:val="en-GB"/>
        </w:rPr>
        <w:t xml:space="preserve"> via This Link</w:t>
      </w:r>
      <w:r w:rsidRPr="0014258A">
        <w:rPr>
          <w:rFonts w:ascii="Frutiger for Schiphol Book" w:hAnsi="Frutiger for Schiphol Book"/>
          <w:lang w:val="en-GB"/>
        </w:rPr>
        <w:t>.</w:t>
      </w:r>
      <w:r w:rsidR="00854F26" w:rsidRPr="00854F26">
        <w:rPr>
          <w:lang w:val="en-US"/>
        </w:rPr>
        <w:t xml:space="preserve"> </w:t>
      </w:r>
      <w:r w:rsidR="00854F26" w:rsidRPr="00854F26">
        <w:rPr>
          <w:rFonts w:ascii="Frutiger for Schiphol Book" w:hAnsi="Frutiger for Schiphol Book"/>
          <w:lang w:val="en-GB"/>
        </w:rPr>
        <w:t>You are responsible for acquiring the necessary permissions to film people,</w:t>
      </w:r>
      <w:r w:rsidR="00854F26">
        <w:rPr>
          <w:rFonts w:ascii="Frutiger for Schiphol Book" w:hAnsi="Frutiger for Schiphol Book"/>
          <w:lang w:val="en-GB"/>
        </w:rPr>
        <w:t xml:space="preserve"> </w:t>
      </w:r>
      <w:r w:rsidR="00854F26" w:rsidRPr="00854F26">
        <w:rPr>
          <w:rFonts w:ascii="Frutiger for Schiphol Book" w:hAnsi="Frutiger for Schiphol Book"/>
          <w:lang w:val="en-GB"/>
        </w:rPr>
        <w:t>according to the General Data Protection Regulation (GDPR). Schiphol takes</w:t>
      </w:r>
      <w:r w:rsidR="00854F26">
        <w:rPr>
          <w:rFonts w:ascii="Frutiger for Schiphol Book" w:hAnsi="Frutiger for Schiphol Book"/>
          <w:lang w:val="en-GB"/>
        </w:rPr>
        <w:t xml:space="preserve"> </w:t>
      </w:r>
      <w:r w:rsidR="00854F26" w:rsidRPr="00854F26">
        <w:rPr>
          <w:rFonts w:ascii="Frutiger for Schiphol Book" w:hAnsi="Frutiger for Schiphol Book"/>
          <w:lang w:val="en-GB"/>
        </w:rPr>
        <w:t>no responsibility for footage shot without permission, nor for any</w:t>
      </w:r>
      <w:r w:rsidR="00854F26">
        <w:rPr>
          <w:rFonts w:ascii="Frutiger for Schiphol Book" w:hAnsi="Frutiger for Schiphol Book"/>
          <w:lang w:val="en-GB"/>
        </w:rPr>
        <w:t xml:space="preserve"> </w:t>
      </w:r>
      <w:r w:rsidR="00854F26" w:rsidRPr="00854F26">
        <w:rPr>
          <w:rFonts w:ascii="Frutiger for Schiphol Book" w:hAnsi="Frutiger for Schiphol Book"/>
          <w:lang w:val="en-GB"/>
        </w:rPr>
        <w:t>associated legal issues or costs that may be incurred.</w:t>
      </w:r>
    </w:p>
    <w:p w:rsidR="007069CE" w:rsidRPr="0014258A" w:rsidRDefault="007069CE" w:rsidP="00A351AB">
      <w:pPr>
        <w:rPr>
          <w:rFonts w:ascii="Frutiger for Schiphol Book" w:hAnsi="Frutiger for Schiphol Book"/>
          <w:lang w:val="en-GB"/>
        </w:rPr>
      </w:pPr>
    </w:p>
    <w:p w:rsidR="0054341E" w:rsidRPr="006A3670" w:rsidRDefault="00973133" w:rsidP="00862BA3">
      <w:pPr>
        <w:pStyle w:val="Lijstalinea"/>
        <w:rPr>
          <w:rFonts w:ascii="Frutiger for Schiphol Book" w:hAnsi="Frutiger for Schiphol Book"/>
          <w:lang w:val="en-GB"/>
        </w:rPr>
      </w:pPr>
      <w:r w:rsidRPr="0014258A">
        <w:rPr>
          <w:rFonts w:ascii="Frutiger for Schiphol Book" w:hAnsi="Frutiger for Schiphol Book"/>
          <w:lang w:val="en-GB"/>
        </w:rPr>
        <w:t xml:space="preserve"> </w:t>
      </w:r>
    </w:p>
    <w:sectPr w:rsidR="0054341E" w:rsidRPr="006A36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6D8" w:rsidRDefault="00C216D8" w:rsidP="00235C33">
      <w:r>
        <w:separator/>
      </w:r>
    </w:p>
  </w:endnote>
  <w:endnote w:type="continuationSeparator" w:id="0">
    <w:p w:rsidR="00C216D8" w:rsidRDefault="00C216D8" w:rsidP="0023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for Schiphol Book">
    <w:altName w:val="Corbel"/>
    <w:panose1 w:val="020B0604020202020204"/>
    <w:charset w:val="00"/>
    <w:family w:val="swiss"/>
    <w:pitch w:val="variable"/>
    <w:sig w:usb0="A000002F" w:usb1="5000207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6D8" w:rsidRDefault="00C216D8" w:rsidP="00235C33">
      <w:r>
        <w:separator/>
      </w:r>
    </w:p>
  </w:footnote>
  <w:footnote w:type="continuationSeparator" w:id="0">
    <w:p w:rsidR="00C216D8" w:rsidRDefault="00C216D8" w:rsidP="0023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3FDE"/>
    <w:multiLevelType w:val="hybridMultilevel"/>
    <w:tmpl w:val="4F6E9BFA"/>
    <w:lvl w:ilvl="0" w:tplc="04130017">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1FC177F7"/>
    <w:multiLevelType w:val="hybridMultilevel"/>
    <w:tmpl w:val="78E45440"/>
    <w:lvl w:ilvl="0" w:tplc="C32ABE50">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 w15:restartNumberingAfterBreak="0">
    <w:nsid w:val="2AD01BA5"/>
    <w:multiLevelType w:val="hybridMultilevel"/>
    <w:tmpl w:val="DC5C32A4"/>
    <w:lvl w:ilvl="0" w:tplc="C2887B0C">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3" w15:restartNumberingAfterBreak="0">
    <w:nsid w:val="333C369F"/>
    <w:multiLevelType w:val="hybridMultilevel"/>
    <w:tmpl w:val="5A96834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CD31EAF"/>
    <w:multiLevelType w:val="hybridMultilevel"/>
    <w:tmpl w:val="986CD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515AA3"/>
    <w:multiLevelType w:val="hybridMultilevel"/>
    <w:tmpl w:val="DD826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D462C"/>
    <w:multiLevelType w:val="hybridMultilevel"/>
    <w:tmpl w:val="08E6A7FE"/>
    <w:lvl w:ilvl="0" w:tplc="7398133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1AB"/>
    <w:rsid w:val="00056CF4"/>
    <w:rsid w:val="000C38EE"/>
    <w:rsid w:val="000C3D12"/>
    <w:rsid w:val="0014258A"/>
    <w:rsid w:val="00235C33"/>
    <w:rsid w:val="00250C4A"/>
    <w:rsid w:val="0028288A"/>
    <w:rsid w:val="00343D2F"/>
    <w:rsid w:val="003D1742"/>
    <w:rsid w:val="0054341E"/>
    <w:rsid w:val="00545A62"/>
    <w:rsid w:val="00602B18"/>
    <w:rsid w:val="00623FC0"/>
    <w:rsid w:val="006A3670"/>
    <w:rsid w:val="007069CE"/>
    <w:rsid w:val="007E4F57"/>
    <w:rsid w:val="00854F26"/>
    <w:rsid w:val="00862BA3"/>
    <w:rsid w:val="00936BE2"/>
    <w:rsid w:val="00973133"/>
    <w:rsid w:val="00A351AB"/>
    <w:rsid w:val="00AC5F4D"/>
    <w:rsid w:val="00C216D8"/>
    <w:rsid w:val="00CB2162"/>
    <w:rsid w:val="00CE7AE9"/>
    <w:rsid w:val="00F11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A9CE"/>
  <w15:docId w15:val="{B8D5F50E-4D0E-5B4E-A886-6AFC1B7A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for Schiphol Book" w:eastAsiaTheme="minorHAnsi" w:hAnsi="Frutiger for Schiphol Book" w:cstheme="minorBidi"/>
        <w:sz w:val="18"/>
        <w:szCs w:val="18"/>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51AB"/>
    <w:pPr>
      <w:spacing w:line="240" w:lineRule="auto"/>
    </w:pPr>
    <w:rPr>
      <w:rFonts w:ascii="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1AB"/>
    <w:pPr>
      <w:ind w:left="720"/>
    </w:pPr>
  </w:style>
  <w:style w:type="character" w:styleId="Verwijzingopmerking">
    <w:name w:val="annotation reference"/>
    <w:basedOn w:val="Standaardalinea-lettertype"/>
    <w:uiPriority w:val="99"/>
    <w:semiHidden/>
    <w:unhideWhenUsed/>
    <w:rsid w:val="003D1742"/>
    <w:rPr>
      <w:sz w:val="16"/>
      <w:szCs w:val="16"/>
    </w:rPr>
  </w:style>
  <w:style w:type="paragraph" w:styleId="Tekstopmerking">
    <w:name w:val="annotation text"/>
    <w:basedOn w:val="Standaard"/>
    <w:link w:val="TekstopmerkingChar"/>
    <w:uiPriority w:val="99"/>
    <w:semiHidden/>
    <w:unhideWhenUsed/>
    <w:rsid w:val="003D1742"/>
    <w:rPr>
      <w:sz w:val="20"/>
      <w:szCs w:val="20"/>
    </w:rPr>
  </w:style>
  <w:style w:type="character" w:customStyle="1" w:styleId="TekstopmerkingChar">
    <w:name w:val="Tekst opmerking Char"/>
    <w:basedOn w:val="Standaardalinea-lettertype"/>
    <w:link w:val="Tekstopmerking"/>
    <w:uiPriority w:val="99"/>
    <w:semiHidden/>
    <w:rsid w:val="003D1742"/>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D1742"/>
    <w:rPr>
      <w:b/>
      <w:bCs/>
    </w:rPr>
  </w:style>
  <w:style w:type="character" w:customStyle="1" w:styleId="OnderwerpvanopmerkingChar">
    <w:name w:val="Onderwerp van opmerking Char"/>
    <w:basedOn w:val="TekstopmerkingChar"/>
    <w:link w:val="Onderwerpvanopmerking"/>
    <w:uiPriority w:val="99"/>
    <w:semiHidden/>
    <w:rsid w:val="003D1742"/>
    <w:rPr>
      <w:rFonts w:ascii="Calibri" w:hAnsi="Calibri" w:cs="Times New Roman"/>
      <w:b/>
      <w:bCs/>
      <w:sz w:val="20"/>
      <w:szCs w:val="20"/>
    </w:rPr>
  </w:style>
  <w:style w:type="paragraph" w:styleId="Ballontekst">
    <w:name w:val="Balloon Text"/>
    <w:basedOn w:val="Standaard"/>
    <w:link w:val="BallontekstChar"/>
    <w:uiPriority w:val="99"/>
    <w:semiHidden/>
    <w:unhideWhenUsed/>
    <w:rsid w:val="003D1742"/>
    <w:rPr>
      <w:rFonts w:ascii="Tahoma" w:hAnsi="Tahoma" w:cs="Tahoma"/>
      <w:sz w:val="16"/>
      <w:szCs w:val="16"/>
    </w:rPr>
  </w:style>
  <w:style w:type="character" w:customStyle="1" w:styleId="BallontekstChar">
    <w:name w:val="Ballontekst Char"/>
    <w:basedOn w:val="Standaardalinea-lettertype"/>
    <w:link w:val="Ballontekst"/>
    <w:uiPriority w:val="99"/>
    <w:semiHidden/>
    <w:rsid w:val="003D1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8814">
      <w:bodyDiv w:val="1"/>
      <w:marLeft w:val="0"/>
      <w:marRight w:val="0"/>
      <w:marTop w:val="0"/>
      <w:marBottom w:val="0"/>
      <w:divBdr>
        <w:top w:val="none" w:sz="0" w:space="0" w:color="auto"/>
        <w:left w:val="none" w:sz="0" w:space="0" w:color="auto"/>
        <w:bottom w:val="none" w:sz="0" w:space="0" w:color="auto"/>
        <w:right w:val="none" w:sz="0" w:space="0" w:color="auto"/>
      </w:divBdr>
    </w:div>
    <w:div w:id="14286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258</Words>
  <Characters>1420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Schiphol Group</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Geukema</dc:creator>
  <cp:keywords/>
  <dc:description/>
  <cp:lastModifiedBy>Beuzekom, Timo van</cp:lastModifiedBy>
  <cp:revision>13</cp:revision>
  <dcterms:created xsi:type="dcterms:W3CDTF">2019-11-20T08:36:00Z</dcterms:created>
  <dcterms:modified xsi:type="dcterms:W3CDTF">2020-03-02T07:38:00Z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7ac88-813e-467d-90ba-6ce279e3edc8_Enabled">
    <vt:lpwstr>True</vt:lpwstr>
  </property>
  <property fmtid="{D5CDD505-2E9C-101B-9397-08002B2CF9AE}" pid="3" name="MSIP_Label_5237ac88-813e-467d-90ba-6ce279e3edc8_SiteId">
    <vt:lpwstr>27776982-d882-41b2-95ac-322f28d5a2ce</vt:lpwstr>
  </property>
  <property fmtid="{D5CDD505-2E9C-101B-9397-08002B2CF9AE}" pid="4" name="MSIP_Label_5237ac88-813e-467d-90ba-6ce279e3edc8_Owner">
    <vt:lpwstr>Anouk.Geukema@schiphol.nl</vt:lpwstr>
  </property>
  <property fmtid="{D5CDD505-2E9C-101B-9397-08002B2CF9AE}" pid="5" name="MSIP_Label_5237ac88-813e-467d-90ba-6ce279e3edc8_SetDate">
    <vt:lpwstr>2019-11-20T10:12:52.9992513Z</vt:lpwstr>
  </property>
  <property fmtid="{D5CDD505-2E9C-101B-9397-08002B2CF9AE}" pid="6" name="MSIP_Label_5237ac88-813e-467d-90ba-6ce279e3edc8_Name">
    <vt:lpwstr>Internal</vt:lpwstr>
  </property>
  <property fmtid="{D5CDD505-2E9C-101B-9397-08002B2CF9AE}" pid="7" name="MSIP_Label_5237ac88-813e-467d-90ba-6ce279e3edc8_Application">
    <vt:lpwstr>Microsoft Azure Information Protection</vt:lpwstr>
  </property>
  <property fmtid="{D5CDD505-2E9C-101B-9397-08002B2CF9AE}" pid="8" name="MSIP_Label_5237ac88-813e-467d-90ba-6ce279e3edc8_ActionId">
    <vt:lpwstr>bdfa39d0-f1dd-4e08-915f-1d7c2e25f44d</vt:lpwstr>
  </property>
  <property fmtid="{D5CDD505-2E9C-101B-9397-08002B2CF9AE}" pid="9" name="MSIP_Label_5237ac88-813e-467d-90ba-6ce279e3edc8_Extended_MSFT_Method">
    <vt:lpwstr>Automatic</vt:lpwstr>
  </property>
  <property fmtid="{D5CDD505-2E9C-101B-9397-08002B2CF9AE}" pid="10" name="Sensitivity">
    <vt:lpwstr>Internal</vt:lpwstr>
  </property>
</Properties>
</file>